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rPr>
      </w:pPr>
      <w:r>
        <w:rPr>
          <w:rFonts w:hint="eastAsia"/>
          <w:b/>
          <w:bCs w:val="0"/>
        </w:rPr>
        <w:t>优秀学生会申报书</w:t>
      </w:r>
    </w:p>
    <w:p>
      <w:pPr>
        <w:pStyle w:val="3"/>
      </w:pPr>
      <w:r>
        <w:rPr>
          <w:rFonts w:hint="eastAsia"/>
        </w:rPr>
        <w:t>尊敬的四川农业大学学生会：</w:t>
      </w:r>
    </w:p>
    <w:p>
      <w:pPr>
        <w:ind w:firstLine="600"/>
        <w:rPr>
          <w:rFonts w:ascii="方正仿宋简体" w:hAnsi="方正仿宋简体" w:cs="方正仿宋简体"/>
          <w:b w:val="0"/>
          <w:bCs/>
        </w:rPr>
      </w:pPr>
      <w:r>
        <w:rPr>
          <w:rFonts w:hint="eastAsia" w:ascii="方正仿宋简体" w:hAnsi="方正仿宋简体" w:cs="方正仿宋简体"/>
          <w:bCs/>
        </w:rPr>
        <w:t>一年以来，信息工程学院学生会在院党委的领导下，在院团委和校学生会的指导下，坚持“四自”方针，发挥了院学生会作为“学生之家、师生之桥、干部之校”的作用。按照评优要求和我院实际情况，特此申报2017-2018年度“优秀学生会”。申报陈述如下：</w:t>
      </w:r>
    </w:p>
    <w:p>
      <w:pPr>
        <w:pStyle w:val="3"/>
      </w:pPr>
      <w:r>
        <w:rPr>
          <w:rFonts w:hint="eastAsia"/>
        </w:rPr>
        <w:t>一、推进“自我教育”，树立榜样作用</w:t>
      </w:r>
    </w:p>
    <w:p>
      <w:pPr>
        <w:ind w:firstLine="600"/>
        <w:rPr>
          <w:rFonts w:ascii="方正仿宋简体" w:hAnsi="仿宋" w:cs="宋体"/>
          <w:b w:val="0"/>
          <w:kern w:val="0"/>
          <w:szCs w:val="30"/>
        </w:rPr>
      </w:pPr>
      <w:r>
        <w:rPr>
          <w:rFonts w:hint="eastAsia" w:ascii="方正仿宋简体" w:hAnsi="仿宋" w:cs="宋体"/>
          <w:kern w:val="0"/>
          <w:szCs w:val="30"/>
        </w:rPr>
        <w:t>在我院结合各学生干部特点及自身优势，通过我院“百佳先进”评选活动充分发挥先进同学的模范带头作用为我院同学树立典范。通过开展“青马</w:t>
      </w:r>
      <w:r>
        <w:rPr>
          <w:rFonts w:hint="eastAsia" w:ascii="方正仿宋简体" w:hAnsi="仿宋" w:cs="宋体"/>
          <w:kern w:val="0"/>
          <w:szCs w:val="30"/>
          <w:lang w:val="en-US" w:eastAsia="zh-CN"/>
        </w:rPr>
        <w:t>工程</w:t>
      </w:r>
      <w:r>
        <w:rPr>
          <w:rFonts w:hint="eastAsia" w:ascii="方正仿宋简体" w:hAnsi="仿宋" w:cs="宋体"/>
          <w:kern w:val="0"/>
          <w:szCs w:val="30"/>
        </w:rPr>
        <w:t>班”增强学生会与学院优秀同学交流，而“干部培训班”明确和强化干部的职责。此外，我院定期开展“学生会近期工作推进会”、“学生会主要干部学习会”保证学生会内部高效正常运作。</w:t>
      </w:r>
    </w:p>
    <w:p>
      <w:pPr>
        <w:pStyle w:val="3"/>
        <w:rPr>
          <w:rStyle w:val="9"/>
          <w:b w:val="0"/>
        </w:rPr>
      </w:pPr>
      <w:r>
        <w:rPr>
          <w:rFonts w:hint="eastAsia" w:ascii="方正仿宋简体" w:hAnsi="仿宋" w:cs="宋体"/>
          <w:kern w:val="0"/>
          <w:sz w:val="32"/>
          <w:szCs w:val="30"/>
        </w:rPr>
        <w:tab/>
      </w:r>
      <w:r>
        <w:rPr>
          <w:rStyle w:val="9"/>
          <w:rFonts w:hint="eastAsia"/>
          <w:b/>
          <w:bCs/>
        </w:rPr>
        <w:t>二、开展“自我管理”，助力学院发展</w:t>
      </w:r>
    </w:p>
    <w:p>
      <w:pPr>
        <w:ind w:firstLine="600"/>
        <w:rPr>
          <w:b w:val="0"/>
        </w:rPr>
      </w:pPr>
      <w:r>
        <w:rPr>
          <w:rFonts w:hint="eastAsia"/>
        </w:rPr>
        <w:t>在管理内部方面，我院学生会每周举行一次主干例会。此外，我院学生会还修订了《信息工程学院学生会内部章程》，对各个部门的日常工作起到管理并以此为依据对各部门的工作情况进行考核。在管理小班方面，我院出台并实施“学生会各部门与小班班委对接机制”并制定了《</w:t>
      </w:r>
      <w:r>
        <w:rPr>
          <w:rFonts w:hint="eastAsia"/>
          <w:lang w:val="en-US" w:eastAsia="zh-CN"/>
        </w:rPr>
        <w:t>信息工程学院班团干部</w:t>
      </w:r>
      <w:r>
        <w:rPr>
          <w:rFonts w:hint="eastAsia"/>
        </w:rPr>
        <w:t>管理</w:t>
      </w:r>
      <w:r>
        <w:rPr>
          <w:rFonts w:hint="eastAsia"/>
          <w:lang w:val="en-US" w:eastAsia="zh-CN"/>
        </w:rPr>
        <w:t>办法</w:t>
      </w:r>
      <w:r>
        <w:rPr>
          <w:rFonts w:hint="eastAsia"/>
        </w:rPr>
        <w:t>》，健全小班班委机制，充分做到学生会和小班进行对接，增强小班同学对我院学生会的双向管理。</w:t>
      </w:r>
    </w:p>
    <w:p>
      <w:pPr>
        <w:widowControl/>
        <w:tabs>
          <w:tab w:val="left" w:pos="20"/>
          <w:tab w:val="left" w:pos="164"/>
        </w:tabs>
        <w:autoSpaceDE w:val="0"/>
        <w:autoSpaceDN w:val="0"/>
        <w:adjustRightInd w:val="0"/>
        <w:snapToGrid/>
        <w:ind w:left="-1"/>
        <w:rPr>
          <w:rStyle w:val="9"/>
          <w:b/>
          <w:bCs/>
        </w:rPr>
      </w:pPr>
      <w:r>
        <w:rPr>
          <w:rFonts w:ascii="Trebuchet MS" w:hAnsi="Trebuchet MS" w:eastAsia="PingFang SC" w:cs="Trebuchet MS"/>
          <w:b/>
          <w:bCs/>
          <w:color w:val="000000"/>
          <w:kern w:val="1"/>
          <w:sz w:val="28"/>
          <w:szCs w:val="28"/>
        </w:rPr>
        <w:tab/>
      </w:r>
      <w:r>
        <w:rPr>
          <w:rStyle w:val="9"/>
          <w:rFonts w:hint="eastAsia"/>
          <w:b/>
          <w:bCs/>
        </w:rPr>
        <w:t>三、凸显“自我服务”，营造多彩校园</w:t>
      </w:r>
    </w:p>
    <w:p>
      <w:pPr>
        <w:ind w:firstLine="600"/>
        <w:rPr>
          <w:rFonts w:ascii="方正仿宋简体" w:hAnsi="方正仿宋简体" w:cs="方正仿宋简体"/>
          <w:b w:val="0"/>
          <w:bCs/>
        </w:rPr>
      </w:pPr>
      <w:r>
        <w:rPr>
          <w:rFonts w:hint="eastAsia" w:ascii="方正仿宋简体" w:hAnsi="方正仿宋简体" w:cs="方正仿宋简体"/>
          <w:bCs/>
        </w:rPr>
        <w:t>我院学生会围绕专业特色，积极努力为全院的同学提供全方位的服务。结合第二课堂内容，为丰富学生的文体活动，我院举办了“毕业生晚会”，“新生才艺大赛” ，“趣味运动会”、“新年晚会”、“专业间篮球赛”等活动；为提高学生的双创能力，举办双创主题沙龙，积极联系学院各个工作室开展与专业有关的比赛以提升学院同学专业能力；为增加学院各个专业的学风，我院举办了“学风建设工作会议”、“优秀毕业生交流会”、“四六级模拟考试”、“GIT直播学习社区”等活动。同时，为了让学院同学充分了解学院学生会各部门的工作职能，学院各个部门积极举办“开放日”活动来增强各部门与同学们的交流。此外，学院学生会积极协助校学生会开展各项工作</w:t>
      </w:r>
      <w:r>
        <w:rPr>
          <w:rFonts w:hint="eastAsia" w:ascii="方正仿宋简体" w:hAnsi="方正仿宋简体" w:cs="方正仿宋简体"/>
          <w:bCs/>
          <w:lang w:eastAsia="zh-CN"/>
        </w:rPr>
        <w:t>，例如：积极组织学院学生参加“寻找川农最美寝室”；积极组织同学参加“阳光下的川农趣味运动会”；学院文娱部积极参加啦啦操；协助举办“维权之声，青年当发”十月维权周活动。</w:t>
      </w:r>
      <w:r>
        <w:rPr>
          <w:rFonts w:hint="eastAsia" w:ascii="方正仿宋简体" w:hAnsi="方正仿宋简体" w:cs="方正仿宋简体"/>
          <w:bCs/>
        </w:rPr>
        <w:t>为加强与同学们的联系，积极完善了学院新媒体运作，微博微信粉丝成倍上涨，其中微信单篇阅读量最高达</w:t>
      </w:r>
      <w:r>
        <w:rPr>
          <w:rFonts w:hint="eastAsia" w:ascii="方正仿宋简体" w:hAnsi="方正仿宋简体" w:cs="方正仿宋简体"/>
          <w:bCs/>
          <w:lang w:val="en-US" w:eastAsia="zh-CN"/>
        </w:rPr>
        <w:t>2万</w:t>
      </w:r>
      <w:bookmarkStart w:id="0" w:name="_GoBack"/>
      <w:bookmarkEnd w:id="0"/>
      <w:r>
        <w:rPr>
          <w:rFonts w:hint="eastAsia" w:ascii="方正仿宋简体" w:hAnsi="方正仿宋简体" w:cs="方正仿宋简体"/>
          <w:bCs/>
        </w:rPr>
        <w:t>余次；结合专业特色，由学生干部自主打造学生会线上办公平台，提高服务同学效率。</w:t>
      </w:r>
    </w:p>
    <w:p>
      <w:pPr>
        <w:pStyle w:val="3"/>
      </w:pPr>
      <w:r>
        <w:rPr>
          <w:rFonts w:hint="eastAsia"/>
        </w:rPr>
        <w:t>四、施行“自我监督”，提高综合素质</w:t>
      </w:r>
    </w:p>
    <w:p>
      <w:pPr>
        <w:ind w:firstLine="600"/>
        <w:rPr>
          <w:b w:val="0"/>
          <w:bCs/>
        </w:rPr>
      </w:pPr>
      <w:r>
        <w:rPr>
          <w:rFonts w:hint="eastAsia"/>
          <w:bCs/>
        </w:rPr>
        <w:t>建立“监督委员会”机制，健全和完善监委会的章程以做到学院同学可以监督学生干部更好的为学院同学服务。同时，我院学生会在微信公众平台设有问题反馈板块，搜集同学意见和建议。此外，我院学生会各部门依据各部门的情况按照《信息工程学院学生会内部章程》制定各自部门的规章制度，建立和完善干部的选拔、考核机制，规范干部的工作流程，完善学生干部的退出机制。</w:t>
      </w:r>
    </w:p>
    <w:p>
      <w:pPr>
        <w:ind w:firstLine="600"/>
        <w:rPr>
          <w:rFonts w:hint="eastAsia"/>
          <w:bCs/>
        </w:rPr>
      </w:pPr>
      <w:r>
        <w:rPr>
          <w:rFonts w:hint="eastAsia"/>
          <w:bCs/>
        </w:rPr>
        <w:t>综述，我院学生会的各个方面都在不断进步，我们有能力和信心，让大家相信信息工程学院学生会将会更加优秀和强大！</w:t>
      </w:r>
    </w:p>
    <w:p>
      <w:pPr>
        <w:ind w:firstLine="600"/>
        <w:rPr>
          <w:rFonts w:hint="eastAsia"/>
          <w:bCs/>
        </w:rPr>
      </w:pPr>
    </w:p>
    <w:p>
      <w:pPr>
        <w:ind w:firstLine="600"/>
        <w:rPr>
          <w:rFonts w:hint="eastAsia"/>
          <w:bCs/>
        </w:rPr>
      </w:pPr>
    </w:p>
    <w:p>
      <w:pPr>
        <w:jc w:val="right"/>
      </w:pPr>
      <w:r>
        <w:rPr>
          <w:rFonts w:hint="eastAsia"/>
        </w:rPr>
        <w:t xml:space="preserve">信息工程学院学生会   </w:t>
      </w:r>
    </w:p>
    <w:p>
      <w:pPr>
        <w:jc w:val="right"/>
      </w:pPr>
      <w:r>
        <w:rPr>
          <w:rFonts w:hint="eastAsia"/>
        </w:rPr>
        <w:tab/>
      </w:r>
      <w:r>
        <w:rPr>
          <w:rFonts w:hint="eastAsia"/>
        </w:rPr>
        <w:t xml:space="preserve">                       （信息工程学院团委代章）  </w:t>
      </w:r>
    </w:p>
    <w:p>
      <w:pPr>
        <w:jc w:val="right"/>
        <w:rPr>
          <w:rFonts w:ascii="PingFang SC" w:hAnsi="Trebuchet MS" w:eastAsia="PingFang SC" w:cs="PingFang SC"/>
          <w:color w:val="000000"/>
          <w:kern w:val="0"/>
          <w:szCs w:val="28"/>
        </w:rPr>
      </w:pPr>
      <w:r>
        <w:rPr>
          <w:rFonts w:hint="eastAsia"/>
        </w:rPr>
        <w:t xml:space="preserve">     2018年4月5日</w:t>
      </w:r>
      <w:r>
        <w:rPr>
          <w:rFonts w:hint="eastAsia" w:ascii="方正仿宋简体" w:hAnsi="仿宋" w:cs="宋体"/>
          <w:kern w:val="0"/>
          <w:szCs w:val="30"/>
        </w:rPr>
        <w:t xml:space="preserve"> </w:t>
      </w:r>
      <w:r>
        <w:rPr>
          <w:rFonts w:hint="eastAsia" w:ascii="PingFang SC" w:hAnsi="Trebuchet MS" w:eastAsia="PingFang SC" w:cs="PingFang SC"/>
          <w:color w:val="000000"/>
          <w:kern w:val="0"/>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3" w:usb2="00000000" w:usb3="00000000" w:csb0="2000009F" w:csb1="00000000"/>
  </w:font>
  <w:font w:name="PingFang SC">
    <w:altName w:val="宋体"/>
    <w:panose1 w:val="00000000000000000000"/>
    <w:charset w:val="86"/>
    <w:family w:val="swiss"/>
    <w:pitch w:val="default"/>
    <w:sig w:usb0="00000000" w:usb1="00000000" w:usb2="00000016" w:usb3="00000000" w:csb0="001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83"/>
    <w:rsid w:val="00110279"/>
    <w:rsid w:val="001E30AA"/>
    <w:rsid w:val="001E4E59"/>
    <w:rsid w:val="00272AD2"/>
    <w:rsid w:val="0028369F"/>
    <w:rsid w:val="002E3977"/>
    <w:rsid w:val="00313A50"/>
    <w:rsid w:val="003324DB"/>
    <w:rsid w:val="00336576"/>
    <w:rsid w:val="00460BAE"/>
    <w:rsid w:val="004B4D2A"/>
    <w:rsid w:val="004F4617"/>
    <w:rsid w:val="005343BA"/>
    <w:rsid w:val="005866CA"/>
    <w:rsid w:val="00595427"/>
    <w:rsid w:val="00597EB7"/>
    <w:rsid w:val="00657AF7"/>
    <w:rsid w:val="006633B5"/>
    <w:rsid w:val="00797909"/>
    <w:rsid w:val="00836328"/>
    <w:rsid w:val="00844583"/>
    <w:rsid w:val="008A732D"/>
    <w:rsid w:val="008D4AF2"/>
    <w:rsid w:val="008D5758"/>
    <w:rsid w:val="008E11DF"/>
    <w:rsid w:val="00903406"/>
    <w:rsid w:val="00982609"/>
    <w:rsid w:val="009A277F"/>
    <w:rsid w:val="009D6493"/>
    <w:rsid w:val="009F52C8"/>
    <w:rsid w:val="00AB6A87"/>
    <w:rsid w:val="00B07EC8"/>
    <w:rsid w:val="00B37240"/>
    <w:rsid w:val="00B61973"/>
    <w:rsid w:val="00BD1669"/>
    <w:rsid w:val="00C10EA1"/>
    <w:rsid w:val="00CC4653"/>
    <w:rsid w:val="00D046CF"/>
    <w:rsid w:val="00F25B62"/>
    <w:rsid w:val="00F33588"/>
    <w:rsid w:val="00F609D2"/>
    <w:rsid w:val="00F771C9"/>
    <w:rsid w:val="00FB1190"/>
    <w:rsid w:val="00FF33BE"/>
    <w:rsid w:val="07B10A7B"/>
    <w:rsid w:val="09A0047F"/>
    <w:rsid w:val="0DBB034E"/>
    <w:rsid w:val="13DB2D3F"/>
    <w:rsid w:val="17515A2D"/>
    <w:rsid w:val="1DE32191"/>
    <w:rsid w:val="3D580082"/>
    <w:rsid w:val="4E6D1F26"/>
    <w:rsid w:val="56340F0C"/>
    <w:rsid w:val="56AB6B6B"/>
    <w:rsid w:val="5B481A4D"/>
    <w:rsid w:val="5B8915E3"/>
    <w:rsid w:val="5E2D222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eastAsia="方正仿宋简体" w:asciiTheme="minorHAnsi" w:hAnsiTheme="minorHAnsi" w:cstheme="minorBidi"/>
      <w:b/>
      <w:kern w:val="2"/>
      <w:sz w:val="30"/>
      <w:szCs w:val="24"/>
      <w:lang w:val="en-US" w:eastAsia="zh-CN" w:bidi="ar-SA"/>
    </w:rPr>
  </w:style>
  <w:style w:type="paragraph" w:styleId="2">
    <w:name w:val="heading 1"/>
    <w:basedOn w:val="1"/>
    <w:next w:val="1"/>
    <w:qFormat/>
    <w:uiPriority w:val="9"/>
    <w:pPr>
      <w:keepNext/>
      <w:keepLines/>
      <w:spacing w:before="50" w:beforeLines="50" w:after="50" w:afterLines="50"/>
      <w:jc w:val="center"/>
      <w:outlineLvl w:val="0"/>
    </w:pPr>
    <w:rPr>
      <w:rFonts w:ascii="Calibri" w:hAnsi="Calibri"/>
      <w:b w:val="0"/>
      <w:bCs/>
      <w:kern w:val="44"/>
      <w:sz w:val="36"/>
      <w:szCs w:val="44"/>
    </w:rPr>
  </w:style>
  <w:style w:type="paragraph" w:styleId="3">
    <w:name w:val="heading 2"/>
    <w:basedOn w:val="1"/>
    <w:next w:val="1"/>
    <w:link w:val="9"/>
    <w:unhideWhenUsed/>
    <w:qFormat/>
    <w:uiPriority w:val="9"/>
    <w:pPr>
      <w:widowControl/>
      <w:tabs>
        <w:tab w:val="left" w:pos="20"/>
        <w:tab w:val="left" w:pos="164"/>
      </w:tabs>
      <w:autoSpaceDE w:val="0"/>
      <w:autoSpaceDN w:val="0"/>
      <w:adjustRightInd w:val="0"/>
      <w:snapToGrid/>
      <w:outlineLvl w:val="1"/>
    </w:pPr>
    <w:rPr>
      <w:rFonts w:asciiTheme="minorAscii" w:hAnsiTheme="minorAscii"/>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8">
    <w:name w:val="List Paragraph"/>
    <w:basedOn w:val="1"/>
    <w:qFormat/>
    <w:uiPriority w:val="34"/>
    <w:pPr>
      <w:ind w:firstLine="420"/>
    </w:pPr>
  </w:style>
  <w:style w:type="character" w:customStyle="1" w:styleId="9">
    <w:name w:val="标题 2 字符"/>
    <w:link w:val="3"/>
    <w:qFormat/>
    <w:uiPriority w:val="9"/>
    <w:rPr>
      <w:rFonts w:eastAsia="方正仿宋简体" w:asciiTheme="minorAscii" w:hAnsiTheme="minorAscii"/>
      <w:b/>
      <w:kern w:val="2"/>
      <w:sz w:val="30"/>
      <w:szCs w:val="24"/>
    </w:rPr>
  </w:style>
  <w:style w:type="character" w:customStyle="1" w:styleId="10">
    <w:name w:val="页眉 字符"/>
    <w:basedOn w:val="6"/>
    <w:link w:val="5"/>
    <w:qFormat/>
    <w:uiPriority w:val="99"/>
    <w:rPr>
      <w:rFonts w:eastAsia="方正仿宋简体"/>
      <w:kern w:val="2"/>
      <w:sz w:val="18"/>
      <w:szCs w:val="18"/>
    </w:rPr>
  </w:style>
  <w:style w:type="character" w:customStyle="1" w:styleId="11">
    <w:name w:val="页脚 字符"/>
    <w:basedOn w:val="6"/>
    <w:link w:val="4"/>
    <w:qFormat/>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1053</Characters>
  <Lines>8</Lines>
  <Paragraphs>2</Paragraphs>
  <ScaleCrop>false</ScaleCrop>
  <LinksUpToDate>false</LinksUpToDate>
  <CharactersWithSpaces>1235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2018-04-06T08:28:00Z</dcterms:created>
  <dc:creator>294340304@qq.com</dc:creator>
  <cp:lastModifiedBy>太阳说好冷</cp:lastModifiedBy>
  <dcterms:modified xsi:type="dcterms:W3CDTF">2018-04-06T10:30:39Z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